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00B" w:rsidRDefault="005E200B" w:rsidP="005E200B"/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5E200B" w:rsidRPr="00E5271D" w:rsidTr="00533693">
        <w:tc>
          <w:tcPr>
            <w:tcW w:w="5955" w:type="dxa"/>
            <w:shd w:val="clear" w:color="auto" w:fill="auto"/>
          </w:tcPr>
          <w:p w:rsidR="005E200B" w:rsidRPr="009649BB" w:rsidRDefault="005E200B" w:rsidP="005E200B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5271D">
              <w:rPr>
                <w:b/>
                <w:bCs/>
                <w:sz w:val="28"/>
                <w:szCs w:val="28"/>
              </w:rPr>
              <w:t>Ініціатор:</w:t>
            </w:r>
            <w:r w:rsidR="007F145A">
              <w:rPr>
                <w:b/>
                <w:bCs/>
                <w:sz w:val="28"/>
                <w:szCs w:val="28"/>
              </w:rPr>
              <w:t xml:space="preserve"> </w:t>
            </w:r>
            <w:r w:rsidR="00A23D70">
              <w:rPr>
                <w:bCs/>
                <w:sz w:val="28"/>
                <w:szCs w:val="28"/>
              </w:rPr>
              <w:t>обласна державна адміністрація</w:t>
            </w:r>
          </w:p>
          <w:p w:rsidR="005E200B" w:rsidRDefault="005E200B" w:rsidP="00533693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  <w:p w:rsidR="005E200B" w:rsidRPr="00E5271D" w:rsidRDefault="005E200B" w:rsidP="00A23D70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</w:rPr>
              <w:t>Автор</w:t>
            </w:r>
            <w:r w:rsidRPr="008752DF">
              <w:rPr>
                <w:b/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в</w:t>
            </w:r>
            <w:r w:rsidR="00104B5E">
              <w:rPr>
                <w:bCs/>
                <w:sz w:val="28"/>
                <w:szCs w:val="28"/>
              </w:rPr>
              <w:t xml:space="preserve">ідділ капітального будівництва </w:t>
            </w:r>
            <w:r w:rsidR="00A23D70">
              <w:rPr>
                <w:bCs/>
                <w:sz w:val="28"/>
                <w:szCs w:val="28"/>
              </w:rPr>
              <w:t>облдержадміністрації</w:t>
            </w:r>
          </w:p>
        </w:tc>
        <w:tc>
          <w:tcPr>
            <w:tcW w:w="3933" w:type="dxa"/>
            <w:shd w:val="clear" w:color="auto" w:fill="auto"/>
          </w:tcPr>
          <w:p w:rsidR="00A978A9" w:rsidRDefault="00A978A9" w:rsidP="00A978A9">
            <w:pPr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ПРОЄКТ</w:t>
            </w:r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5E200B" w:rsidRPr="00A978A9" w:rsidRDefault="00A978A9" w:rsidP="00A978A9">
            <w:pPr>
              <w:jc w:val="right"/>
              <w:rPr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bCs/>
                <w:sz w:val="28"/>
                <w:szCs w:val="28"/>
                <w:lang w:val="en-US" w:eastAsia="en-US"/>
              </w:rPr>
              <w:t>491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val="en-US" w:eastAsia="en-US"/>
              </w:rPr>
              <w:t>/01-15</w:t>
            </w:r>
          </w:p>
        </w:tc>
      </w:tr>
    </w:tbl>
    <w:p w:rsidR="00943F76" w:rsidRDefault="00943F76" w:rsidP="005E200B">
      <w:pPr>
        <w:jc w:val="center"/>
        <w:rPr>
          <w:sz w:val="28"/>
          <w:szCs w:val="28"/>
        </w:rPr>
      </w:pPr>
    </w:p>
    <w:p w:rsidR="00943F76" w:rsidRDefault="00943F76" w:rsidP="005E200B">
      <w:pPr>
        <w:jc w:val="center"/>
        <w:rPr>
          <w:sz w:val="28"/>
          <w:szCs w:val="28"/>
        </w:rPr>
      </w:pPr>
    </w:p>
    <w:bookmarkStart w:id="1" w:name="_MON_1146316109"/>
    <w:bookmarkEnd w:id="1"/>
    <w:p w:rsidR="005E200B" w:rsidRPr="00E5271D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sz w:val="28"/>
          <w:szCs w:val="28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678189009" r:id="rId8"/>
        </w:object>
      </w:r>
    </w:p>
    <w:p w:rsidR="005E200B" w:rsidRDefault="005E200B" w:rsidP="005E200B">
      <w:pPr>
        <w:jc w:val="center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>ЗАКАРПАТСЬКА ОБЛАСНА РАДА</w:t>
      </w:r>
    </w:p>
    <w:p w:rsidR="00943F76" w:rsidRPr="00A23D70" w:rsidRDefault="00943F76" w:rsidP="005E200B">
      <w:pPr>
        <w:jc w:val="center"/>
        <w:rPr>
          <w:b/>
          <w:sz w:val="24"/>
          <w:szCs w:val="24"/>
        </w:rPr>
      </w:pPr>
    </w:p>
    <w:p w:rsidR="005E200B" w:rsidRDefault="00943F76" w:rsidP="005E20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Друга</w:t>
      </w:r>
      <w:r w:rsidR="005E200B" w:rsidRPr="00E5271D">
        <w:rPr>
          <w:b/>
          <w:sz w:val="28"/>
          <w:szCs w:val="28"/>
        </w:rPr>
        <w:t xml:space="preserve"> сесія VІІ</w:t>
      </w:r>
      <w:r w:rsidR="005E200B">
        <w:rPr>
          <w:b/>
          <w:sz w:val="28"/>
          <w:szCs w:val="28"/>
        </w:rPr>
        <w:t>І</w:t>
      </w:r>
      <w:r w:rsidR="005E200B" w:rsidRPr="00E5271D">
        <w:rPr>
          <w:b/>
          <w:sz w:val="28"/>
          <w:szCs w:val="28"/>
        </w:rPr>
        <w:t xml:space="preserve"> скликання</w:t>
      </w:r>
    </w:p>
    <w:p w:rsidR="00943F76" w:rsidRPr="00E5271D" w:rsidRDefault="00943F76" w:rsidP="005E200B">
      <w:pPr>
        <w:jc w:val="center"/>
        <w:rPr>
          <w:b/>
          <w:sz w:val="28"/>
          <w:szCs w:val="28"/>
        </w:rPr>
      </w:pPr>
    </w:p>
    <w:p w:rsidR="005E200B" w:rsidRDefault="005E200B" w:rsidP="005E200B">
      <w:pPr>
        <w:jc w:val="center"/>
        <w:rPr>
          <w:b/>
          <w:bCs/>
          <w:sz w:val="28"/>
          <w:szCs w:val="28"/>
        </w:rPr>
      </w:pPr>
      <w:r w:rsidRPr="00E5271D">
        <w:rPr>
          <w:b/>
          <w:bCs/>
          <w:sz w:val="28"/>
          <w:szCs w:val="28"/>
        </w:rPr>
        <w:t>Р І Ш Е Н Н Я</w:t>
      </w:r>
    </w:p>
    <w:p w:rsidR="005E200B" w:rsidRPr="00E5271D" w:rsidRDefault="005E200B" w:rsidP="005E200B">
      <w:pPr>
        <w:jc w:val="center"/>
        <w:rPr>
          <w:b/>
          <w:bCs/>
          <w:sz w:val="28"/>
          <w:szCs w:val="28"/>
        </w:rPr>
      </w:pPr>
    </w:p>
    <w:p w:rsidR="005E200B" w:rsidRPr="00E5271D" w:rsidRDefault="005E200B" w:rsidP="005E200B">
      <w:pPr>
        <w:jc w:val="both"/>
        <w:rPr>
          <w:b/>
          <w:sz w:val="28"/>
          <w:szCs w:val="28"/>
        </w:rPr>
      </w:pP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20</w:t>
      </w:r>
      <w:r>
        <w:rPr>
          <w:b/>
          <w:sz w:val="28"/>
          <w:szCs w:val="28"/>
        </w:rPr>
        <w:t>21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 xml:space="preserve">    </w:t>
      </w:r>
      <w:r w:rsidR="00A23D70">
        <w:rPr>
          <w:b/>
          <w:sz w:val="28"/>
          <w:szCs w:val="28"/>
        </w:rPr>
        <w:t xml:space="preserve">  </w:t>
      </w:r>
      <w:r w:rsidRPr="00E5271D">
        <w:rPr>
          <w:b/>
          <w:sz w:val="28"/>
          <w:szCs w:val="28"/>
        </w:rPr>
        <w:t xml:space="preserve"> Ужгород</w:t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</w:r>
      <w:r w:rsidRPr="00E5271D">
        <w:rPr>
          <w:b/>
          <w:sz w:val="28"/>
          <w:szCs w:val="28"/>
        </w:rPr>
        <w:tab/>
        <w:t>№</w:t>
      </w:r>
    </w:p>
    <w:p w:rsidR="005E200B" w:rsidRPr="00E5271D" w:rsidRDefault="005E200B" w:rsidP="005E200B">
      <w:pPr>
        <w:jc w:val="both"/>
        <w:rPr>
          <w:b/>
          <w:sz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5E200B" w:rsidRPr="00BC0C63" w:rsidTr="00533693">
        <w:trPr>
          <w:trHeight w:val="1364"/>
        </w:trPr>
        <w:tc>
          <w:tcPr>
            <w:tcW w:w="5954" w:type="dxa"/>
            <w:hideMark/>
          </w:tcPr>
          <w:p w:rsidR="005E200B" w:rsidRPr="00150A13" w:rsidRDefault="005E200B" w:rsidP="00C90CBB">
            <w:pPr>
              <w:shd w:val="clear" w:color="auto" w:fill="FFFFFF"/>
              <w:ind w:left="-68"/>
              <w:jc w:val="both"/>
              <w:textAlignment w:val="top"/>
              <w:rPr>
                <w:b/>
                <w:sz w:val="28"/>
                <w:szCs w:val="28"/>
              </w:rPr>
            </w:pPr>
            <w:r w:rsidRPr="008752DF">
              <w:rPr>
                <w:b/>
                <w:sz w:val="28"/>
                <w:szCs w:val="28"/>
              </w:rPr>
              <w:t xml:space="preserve">Про </w:t>
            </w:r>
            <w:r>
              <w:rPr>
                <w:b/>
                <w:sz w:val="28"/>
                <w:szCs w:val="28"/>
              </w:rPr>
              <w:t>передачу об’єкта</w:t>
            </w:r>
            <w:r w:rsidR="00C61F60" w:rsidRPr="00C61F60">
              <w:rPr>
                <w:b/>
                <w:sz w:val="28"/>
                <w:szCs w:val="28"/>
              </w:rPr>
              <w:t xml:space="preserve"> незавершеного </w:t>
            </w:r>
            <w:r w:rsidR="00C61F60">
              <w:rPr>
                <w:b/>
                <w:sz w:val="28"/>
                <w:szCs w:val="28"/>
              </w:rPr>
              <w:t>будівництва</w:t>
            </w:r>
            <w:r>
              <w:rPr>
                <w:b/>
                <w:sz w:val="28"/>
                <w:szCs w:val="28"/>
              </w:rPr>
              <w:t xml:space="preserve"> </w:t>
            </w:r>
            <w:r w:rsidR="00A23D70">
              <w:rPr>
                <w:b/>
                <w:sz w:val="28"/>
                <w:szCs w:val="28"/>
              </w:rPr>
              <w:t>«</w:t>
            </w:r>
            <w:r w:rsidR="00F87BEC" w:rsidRPr="00F87BEC">
              <w:rPr>
                <w:b/>
                <w:sz w:val="28"/>
                <w:szCs w:val="28"/>
              </w:rPr>
              <w:t>Будівництво Міжгірської ЗОШ- №2 І-ІІI ступенів Блок №4 – ІІ черга Закарпатська область</w:t>
            </w:r>
            <w:r w:rsidR="00A23D70">
              <w:rPr>
                <w:b/>
                <w:sz w:val="28"/>
                <w:szCs w:val="28"/>
              </w:rPr>
              <w:t>, Міжгірський район, смт. Міжгір’я»</w:t>
            </w:r>
            <w:r w:rsidR="00F87BEC" w:rsidRPr="00F87BEC">
              <w:rPr>
                <w:b/>
                <w:sz w:val="28"/>
                <w:szCs w:val="28"/>
              </w:rPr>
              <w:t xml:space="preserve"> </w:t>
            </w:r>
            <w:r w:rsidR="007F145A">
              <w:rPr>
                <w:b/>
                <w:sz w:val="28"/>
                <w:szCs w:val="28"/>
              </w:rPr>
              <w:t xml:space="preserve">на баланс </w:t>
            </w:r>
            <w:bookmarkStart w:id="2" w:name="_Hlk67041886"/>
            <w:r w:rsidR="002A1127">
              <w:rPr>
                <w:b/>
                <w:sz w:val="28"/>
                <w:szCs w:val="28"/>
              </w:rPr>
              <w:t>відділу</w:t>
            </w:r>
            <w:r w:rsidR="00AA0842">
              <w:rPr>
                <w:b/>
                <w:sz w:val="28"/>
                <w:szCs w:val="28"/>
              </w:rPr>
              <w:t xml:space="preserve"> освіти, сім</w:t>
            </w:r>
            <w:r w:rsidR="00AA0842" w:rsidRPr="00AA0842">
              <w:rPr>
                <w:b/>
                <w:sz w:val="28"/>
                <w:szCs w:val="28"/>
              </w:rPr>
              <w:t>’ї, молоді, спорту та культури виконавчого комітету Міжгі</w:t>
            </w:r>
            <w:r w:rsidR="00AA0842">
              <w:rPr>
                <w:b/>
                <w:sz w:val="28"/>
                <w:szCs w:val="28"/>
              </w:rPr>
              <w:t>рської селищної ради</w:t>
            </w:r>
          </w:p>
          <w:bookmarkEnd w:id="2"/>
          <w:p w:rsidR="005E200B" w:rsidRPr="0089676E" w:rsidRDefault="005E200B" w:rsidP="00533693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9676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3" w:type="dxa"/>
          </w:tcPr>
          <w:p w:rsidR="005E200B" w:rsidRPr="00BC0C63" w:rsidRDefault="005E200B" w:rsidP="00533693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:rsidR="005E200B" w:rsidRPr="009158D2" w:rsidRDefault="005E200B" w:rsidP="005E200B">
      <w:pPr>
        <w:jc w:val="both"/>
        <w:rPr>
          <w:b/>
          <w:sz w:val="28"/>
          <w:szCs w:val="28"/>
        </w:rPr>
      </w:pPr>
      <w:r>
        <w:rPr>
          <w:b/>
          <w:sz w:val="28"/>
        </w:rPr>
        <w:t xml:space="preserve"> </w:t>
      </w:r>
      <w:r w:rsidRPr="00030445">
        <w:rPr>
          <w:sz w:val="28"/>
          <w:szCs w:val="28"/>
        </w:rPr>
        <w:tab/>
      </w:r>
      <w:r>
        <w:rPr>
          <w:sz w:val="28"/>
        </w:rPr>
        <w:t>Відповідно до статей</w:t>
      </w:r>
      <w:r w:rsidRPr="00030445">
        <w:rPr>
          <w:sz w:val="28"/>
        </w:rPr>
        <w:t xml:space="preserve"> 43</w:t>
      </w:r>
      <w:r>
        <w:rPr>
          <w:sz w:val="28"/>
        </w:rPr>
        <w:t>,</w:t>
      </w:r>
      <w:r w:rsidRPr="00030445">
        <w:rPr>
          <w:sz w:val="28"/>
        </w:rPr>
        <w:t xml:space="preserve"> 60 Закону України «Про місцеве самоврядування в Україні», Закону України </w:t>
      </w:r>
      <w:r>
        <w:rPr>
          <w:sz w:val="28"/>
        </w:rPr>
        <w:t xml:space="preserve">«Про передачу об’єктів права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державної та комунальної власності</w:t>
      </w:r>
      <w:r w:rsidRPr="0017210B">
        <w:rPr>
          <w:sz w:val="28"/>
          <w:szCs w:val="28"/>
        </w:rPr>
        <w:t>», п</w:t>
      </w:r>
      <w:r>
        <w:rPr>
          <w:sz w:val="28"/>
        </w:rPr>
        <w:t>останови Кабінету М</w:t>
      </w:r>
      <w:r w:rsidRPr="008B0BE1">
        <w:rPr>
          <w:sz w:val="28"/>
        </w:rPr>
        <w:t>іністрів України</w:t>
      </w:r>
      <w:r>
        <w:rPr>
          <w:sz w:val="28"/>
        </w:rPr>
        <w:t xml:space="preserve"> </w:t>
      </w:r>
      <w:r w:rsidRPr="0017210B">
        <w:rPr>
          <w:bCs/>
          <w:color w:val="000000"/>
          <w:sz w:val="28"/>
          <w:szCs w:val="28"/>
          <w:shd w:val="clear" w:color="auto" w:fill="FFFFFF"/>
        </w:rPr>
        <w:t>від</w:t>
      </w:r>
      <w:r w:rsidRPr="001A7895">
        <w:rPr>
          <w:bCs/>
          <w:color w:val="000000"/>
          <w:sz w:val="27"/>
          <w:szCs w:val="27"/>
          <w:shd w:val="clear" w:color="auto" w:fill="FFFFFF"/>
        </w:rPr>
        <w:t xml:space="preserve"> 21.09.1998 № 1482</w:t>
      </w:r>
      <w:r w:rsidR="00A23D70">
        <w:rPr>
          <w:bCs/>
          <w:color w:val="000000"/>
          <w:sz w:val="27"/>
          <w:szCs w:val="27"/>
          <w:shd w:val="clear" w:color="auto" w:fill="FFFFFF"/>
        </w:rPr>
        <w:t xml:space="preserve"> </w:t>
      </w:r>
      <w:r w:rsidR="00A23D70" w:rsidRPr="0017210B">
        <w:rPr>
          <w:sz w:val="28"/>
          <w:szCs w:val="28"/>
        </w:rPr>
        <w:t>«</w:t>
      </w:r>
      <w:r w:rsidR="00A23D70" w:rsidRPr="0017210B">
        <w:rPr>
          <w:bCs/>
          <w:color w:val="000000"/>
          <w:sz w:val="28"/>
          <w:szCs w:val="28"/>
          <w:shd w:val="clear" w:color="auto" w:fill="FFFFFF"/>
        </w:rPr>
        <w:t>Про передачу об’єктів права державної та комунальної власності»</w:t>
      </w:r>
      <w:r w:rsidRPr="001A7895">
        <w:rPr>
          <w:bCs/>
          <w:color w:val="000000"/>
          <w:sz w:val="27"/>
          <w:szCs w:val="27"/>
          <w:shd w:val="clear" w:color="auto" w:fill="FFFFFF"/>
        </w:rPr>
        <w:t>,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A51C91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B408B4">
        <w:rPr>
          <w:sz w:val="28"/>
          <w:szCs w:val="28"/>
        </w:rPr>
        <w:t xml:space="preserve">, </w:t>
      </w:r>
      <w:r w:rsidRPr="00A51C91">
        <w:rPr>
          <w:sz w:val="28"/>
          <w:szCs w:val="28"/>
        </w:rPr>
        <w:t>затвердженого рішенням обласної ради від 04.11.2011 № 326</w:t>
      </w:r>
      <w:r>
        <w:rPr>
          <w:sz w:val="28"/>
          <w:szCs w:val="28"/>
        </w:rPr>
        <w:t xml:space="preserve"> </w:t>
      </w:r>
      <w:r w:rsidRPr="00B408B4">
        <w:rPr>
          <w:sz w:val="28"/>
          <w:szCs w:val="28"/>
        </w:rPr>
        <w:t>(зі змінами та доповненнями)</w:t>
      </w:r>
      <w:r w:rsidR="00A23D70">
        <w:rPr>
          <w:sz w:val="28"/>
          <w:szCs w:val="28"/>
        </w:rPr>
        <w:t>,</w:t>
      </w:r>
      <w:r w:rsidR="005A793F" w:rsidRPr="005A793F">
        <w:rPr>
          <w:sz w:val="28"/>
          <w:szCs w:val="28"/>
        </w:rPr>
        <w:t xml:space="preserve"> </w:t>
      </w:r>
      <w:r w:rsidR="005A793F">
        <w:rPr>
          <w:sz w:val="28"/>
          <w:szCs w:val="28"/>
        </w:rPr>
        <w:t xml:space="preserve">та </w:t>
      </w:r>
      <w:r w:rsidR="005A793F">
        <w:rPr>
          <w:rFonts w:ascii="Times New Roman CYR" w:hAnsi="Times New Roman CYR" w:cs="Times New Roman CYR"/>
          <w:sz w:val="28"/>
          <w:szCs w:val="28"/>
        </w:rPr>
        <w:t>в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раховуючи лист </w:t>
      </w:r>
      <w:r w:rsidR="005A793F">
        <w:rPr>
          <w:rFonts w:ascii="Times New Roman CYR" w:hAnsi="Times New Roman CYR" w:cs="Times New Roman CYR"/>
          <w:sz w:val="28"/>
          <w:szCs w:val="28"/>
        </w:rPr>
        <w:t>начальника відділу освіти, сім</w:t>
      </w:r>
      <w:r w:rsidR="005A793F" w:rsidRPr="00CF7699">
        <w:rPr>
          <w:rFonts w:ascii="Times New Roman CYR" w:hAnsi="Times New Roman CYR" w:cs="Times New Roman CYR"/>
          <w:sz w:val="28"/>
          <w:szCs w:val="28"/>
        </w:rPr>
        <w:t>’</w:t>
      </w:r>
      <w:r w:rsidR="005A793F">
        <w:rPr>
          <w:rFonts w:ascii="Times New Roman CYR" w:hAnsi="Times New Roman CYR" w:cs="Times New Roman CYR"/>
          <w:sz w:val="28"/>
          <w:szCs w:val="28"/>
        </w:rPr>
        <w:t>ї, молоді, спорту та культури виконавчого комітету Міжгірської селищної ради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від </w:t>
      </w:r>
      <w:r w:rsidR="005A793F">
        <w:rPr>
          <w:rFonts w:ascii="Times New Roman CYR" w:hAnsi="Times New Roman CYR" w:cs="Times New Roman CYR"/>
          <w:sz w:val="28"/>
          <w:szCs w:val="28"/>
        </w:rPr>
        <w:t>09.03.2021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23D70">
        <w:rPr>
          <w:rFonts w:ascii="Times New Roman CYR" w:hAnsi="Times New Roman CYR" w:cs="Times New Roman CYR"/>
          <w:sz w:val="28"/>
          <w:szCs w:val="28"/>
        </w:rPr>
        <w:t xml:space="preserve">                    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>№ 0</w:t>
      </w:r>
      <w:r w:rsidR="005A793F">
        <w:rPr>
          <w:rFonts w:ascii="Times New Roman CYR" w:hAnsi="Times New Roman CYR" w:cs="Times New Roman CYR"/>
          <w:sz w:val="28"/>
          <w:szCs w:val="28"/>
        </w:rPr>
        <w:t>1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>-</w:t>
      </w:r>
      <w:r w:rsidR="005A793F">
        <w:rPr>
          <w:rFonts w:ascii="Times New Roman CYR" w:hAnsi="Times New Roman CYR" w:cs="Times New Roman CYR"/>
          <w:sz w:val="28"/>
          <w:szCs w:val="28"/>
        </w:rPr>
        <w:t>15</w:t>
      </w:r>
      <w:r w:rsidR="005A793F" w:rsidRPr="00EF2CD6">
        <w:rPr>
          <w:rFonts w:ascii="Times New Roman CYR" w:hAnsi="Times New Roman CYR" w:cs="Times New Roman CYR"/>
          <w:sz w:val="28"/>
          <w:szCs w:val="28"/>
        </w:rPr>
        <w:t>/1</w:t>
      </w:r>
      <w:r w:rsidR="005A793F">
        <w:rPr>
          <w:rFonts w:ascii="Times New Roman CYR" w:hAnsi="Times New Roman CYR" w:cs="Times New Roman CYR"/>
          <w:sz w:val="28"/>
          <w:szCs w:val="28"/>
        </w:rPr>
        <w:t>60</w:t>
      </w:r>
      <w:r>
        <w:rPr>
          <w:rStyle w:val="FontStyle16"/>
          <w:sz w:val="28"/>
          <w:szCs w:val="28"/>
          <w:lang w:eastAsia="uk-UA"/>
        </w:rPr>
        <w:t xml:space="preserve">, </w:t>
      </w:r>
      <w:r w:rsidRPr="009158D2">
        <w:rPr>
          <w:sz w:val="28"/>
          <w:szCs w:val="28"/>
        </w:rPr>
        <w:t>обласна рада</w:t>
      </w:r>
      <w:r w:rsidR="005A793F">
        <w:rPr>
          <w:sz w:val="28"/>
          <w:szCs w:val="28"/>
        </w:rPr>
        <w:t xml:space="preserve"> </w:t>
      </w:r>
      <w:r w:rsidRPr="009158D2">
        <w:rPr>
          <w:b/>
          <w:sz w:val="28"/>
          <w:szCs w:val="28"/>
        </w:rPr>
        <w:t>в и р і ш и л а</w:t>
      </w:r>
      <w:r w:rsidRPr="00C1613D">
        <w:rPr>
          <w:b/>
          <w:sz w:val="28"/>
          <w:szCs w:val="28"/>
        </w:rPr>
        <w:t>:</w:t>
      </w:r>
    </w:p>
    <w:p w:rsidR="005E200B" w:rsidRPr="009158D2" w:rsidRDefault="005E200B" w:rsidP="005E200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48EF" w:rsidRPr="00150A13" w:rsidRDefault="005E200B" w:rsidP="00150A13">
      <w:pPr>
        <w:pStyle w:val="a6"/>
        <w:numPr>
          <w:ilvl w:val="0"/>
          <w:numId w:val="2"/>
        </w:numPr>
        <w:tabs>
          <w:tab w:val="left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150A13">
        <w:rPr>
          <w:sz w:val="28"/>
          <w:szCs w:val="28"/>
        </w:rPr>
        <w:t xml:space="preserve">Надати згоду на безоплатну передачу </w:t>
      </w:r>
      <w:r w:rsidR="007F145A" w:rsidRPr="00150A13">
        <w:rPr>
          <w:sz w:val="28"/>
          <w:szCs w:val="28"/>
        </w:rPr>
        <w:t xml:space="preserve">об’єкту незавершеного будівництва </w:t>
      </w:r>
      <w:r w:rsidR="00A23D70">
        <w:rPr>
          <w:sz w:val="28"/>
          <w:szCs w:val="28"/>
        </w:rPr>
        <w:t>«</w:t>
      </w:r>
      <w:r w:rsidR="00F87BEC" w:rsidRPr="00F87BEC">
        <w:rPr>
          <w:sz w:val="28"/>
          <w:szCs w:val="28"/>
        </w:rPr>
        <w:t xml:space="preserve">Будівництво Міжгірської ЗОШ- №2 І-ІІI ступенів Блок №4 – ІІ черга Закарпатська область, </w:t>
      </w:r>
      <w:r w:rsidR="00A23D70">
        <w:rPr>
          <w:sz w:val="28"/>
          <w:szCs w:val="28"/>
        </w:rPr>
        <w:t>Міжгірський район, смт. Міжгір’я»</w:t>
      </w:r>
      <w:r w:rsidR="00C8635F" w:rsidRPr="00150A13">
        <w:rPr>
          <w:sz w:val="28"/>
          <w:szCs w:val="28"/>
        </w:rPr>
        <w:t>, що знаходиться за адресою: Закарпатська область</w:t>
      </w:r>
      <w:r w:rsidR="006D740D" w:rsidRPr="00150A13">
        <w:rPr>
          <w:sz w:val="28"/>
          <w:szCs w:val="28"/>
        </w:rPr>
        <w:t>, Міжгірський район, смт. Міжгір’я</w:t>
      </w:r>
      <w:r w:rsidR="0080139E">
        <w:rPr>
          <w:sz w:val="28"/>
          <w:szCs w:val="28"/>
        </w:rPr>
        <w:t>,</w:t>
      </w:r>
      <w:r w:rsidR="00A6222B" w:rsidRPr="00150A13">
        <w:rPr>
          <w:sz w:val="28"/>
          <w:szCs w:val="28"/>
        </w:rPr>
        <w:t xml:space="preserve"> на баланс </w:t>
      </w:r>
      <w:r w:rsidR="006D740D" w:rsidRPr="00150A13">
        <w:rPr>
          <w:sz w:val="28"/>
          <w:szCs w:val="28"/>
        </w:rPr>
        <w:t>відділу освіти, сім’ї, молоді, спорту та культури виконавчого комітету Міжгірської селищної ради</w:t>
      </w:r>
      <w:r w:rsidR="00CC7FB5" w:rsidRPr="00150A13">
        <w:rPr>
          <w:sz w:val="28"/>
          <w:szCs w:val="28"/>
        </w:rPr>
        <w:t>.</w:t>
      </w:r>
    </w:p>
    <w:p w:rsidR="005E200B" w:rsidRDefault="00150A13" w:rsidP="00150A13">
      <w:pPr>
        <w:pStyle w:val="a6"/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 w:rsidRPr="00150A13">
        <w:rPr>
          <w:sz w:val="28"/>
          <w:szCs w:val="28"/>
        </w:rPr>
        <w:lastRenderedPageBreak/>
        <w:t>Відділу капітального будівництва Закарпатської обласної державної адміністрації</w:t>
      </w:r>
      <w:r w:rsidR="00536BFA">
        <w:rPr>
          <w:sz w:val="28"/>
          <w:szCs w:val="28"/>
        </w:rPr>
        <w:t xml:space="preserve"> разом із </w:t>
      </w:r>
      <w:r w:rsidR="00536BFA" w:rsidRPr="00150A13">
        <w:rPr>
          <w:sz w:val="28"/>
          <w:szCs w:val="28"/>
        </w:rPr>
        <w:t>відділ</w:t>
      </w:r>
      <w:r w:rsidR="00536BFA">
        <w:rPr>
          <w:sz w:val="28"/>
          <w:szCs w:val="28"/>
        </w:rPr>
        <w:t>ом</w:t>
      </w:r>
      <w:r w:rsidR="00536BFA" w:rsidRPr="00150A13">
        <w:rPr>
          <w:sz w:val="28"/>
          <w:szCs w:val="28"/>
        </w:rPr>
        <w:t xml:space="preserve"> освіти, сім’ї, молоді, спорту та культури виконавчого комітету Міжгірської селищної ради</w:t>
      </w:r>
      <w:r w:rsidR="00536BFA">
        <w:rPr>
          <w:sz w:val="28"/>
          <w:szCs w:val="28"/>
        </w:rPr>
        <w:t xml:space="preserve">, </w:t>
      </w:r>
      <w:r w:rsidR="005E200B" w:rsidRPr="00150A13">
        <w:rPr>
          <w:sz w:val="28"/>
          <w:szCs w:val="28"/>
        </w:rPr>
        <w:t xml:space="preserve">здійснити необхідні організаційно-правові заходи із приймання-передачі зазначеного </w:t>
      </w:r>
      <w:r w:rsidR="0080139E">
        <w:rPr>
          <w:sz w:val="28"/>
          <w:szCs w:val="28"/>
        </w:rPr>
        <w:t>об’єкта</w:t>
      </w:r>
      <w:r w:rsidR="005E200B" w:rsidRPr="00150A13">
        <w:rPr>
          <w:sz w:val="28"/>
          <w:szCs w:val="28"/>
        </w:rPr>
        <w:t xml:space="preserve">. </w:t>
      </w:r>
    </w:p>
    <w:p w:rsidR="00150A13" w:rsidRPr="00150A13" w:rsidRDefault="00150A13" w:rsidP="00150A13">
      <w:pPr>
        <w:pStyle w:val="a6"/>
        <w:numPr>
          <w:ilvl w:val="0"/>
          <w:numId w:val="2"/>
        </w:numPr>
        <w:tabs>
          <w:tab w:val="left" w:pos="567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Визначити </w:t>
      </w:r>
      <w:r w:rsidRPr="00150A13">
        <w:rPr>
          <w:sz w:val="28"/>
          <w:szCs w:val="28"/>
        </w:rPr>
        <w:t>відділ освіти, сім’ї, молоді, спорту та культури виконавчого комітету Міжгірської селищної ради</w:t>
      </w:r>
      <w:r>
        <w:rPr>
          <w:sz w:val="28"/>
          <w:szCs w:val="28"/>
        </w:rPr>
        <w:t xml:space="preserve"> замовником будівництва по об’єкту </w:t>
      </w:r>
      <w:r w:rsidR="00A23D70">
        <w:rPr>
          <w:sz w:val="28"/>
          <w:szCs w:val="28"/>
        </w:rPr>
        <w:t>«</w:t>
      </w:r>
      <w:r w:rsidR="00F87BEC" w:rsidRPr="00F87BEC">
        <w:rPr>
          <w:sz w:val="28"/>
          <w:szCs w:val="28"/>
        </w:rPr>
        <w:t xml:space="preserve">Будівництво Міжгірської ЗОШ- №2 І-ІІI ступенів Блок №4 – ІІ черга Закарпатська область, </w:t>
      </w:r>
      <w:r w:rsidR="00A23D70">
        <w:rPr>
          <w:sz w:val="28"/>
          <w:szCs w:val="28"/>
        </w:rPr>
        <w:t>Міжгірський район, смт. Міжгір’я»</w:t>
      </w:r>
      <w:r>
        <w:rPr>
          <w:sz w:val="28"/>
          <w:szCs w:val="28"/>
        </w:rPr>
        <w:t xml:space="preserve"> з моменту підписання акту приймання-передачі документів</w:t>
      </w:r>
      <w:r w:rsidR="00353E89">
        <w:rPr>
          <w:sz w:val="28"/>
          <w:szCs w:val="28"/>
        </w:rPr>
        <w:t xml:space="preserve"> по </w:t>
      </w:r>
      <w:r w:rsidR="0080139E">
        <w:rPr>
          <w:sz w:val="28"/>
          <w:szCs w:val="28"/>
        </w:rPr>
        <w:t>зазначеному</w:t>
      </w:r>
      <w:r w:rsidR="00353E89">
        <w:rPr>
          <w:sz w:val="28"/>
          <w:szCs w:val="28"/>
        </w:rPr>
        <w:t xml:space="preserve"> об’єкту.</w:t>
      </w:r>
    </w:p>
    <w:p w:rsidR="00CC7FB5" w:rsidRPr="00150A13" w:rsidRDefault="005E200B" w:rsidP="00150A13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150A13">
        <w:rPr>
          <w:sz w:val="28"/>
          <w:szCs w:val="28"/>
        </w:rPr>
        <w:t xml:space="preserve">Контроль за виконанням цього рішення покласти на заступника голови обласної ради та постійну комісію обласної ради з питань </w:t>
      </w:r>
      <w:r w:rsidR="00CC7FB5" w:rsidRPr="00150A13">
        <w:rPr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 w:rsidR="007B451F" w:rsidRPr="00150A13">
        <w:rPr>
          <w:sz w:val="28"/>
          <w:szCs w:val="28"/>
        </w:rPr>
        <w:t>.</w:t>
      </w:r>
    </w:p>
    <w:p w:rsidR="005E200B" w:rsidRPr="00030445" w:rsidRDefault="005E200B" w:rsidP="005E200B">
      <w:pPr>
        <w:ind w:firstLine="567"/>
        <w:jc w:val="both"/>
        <w:rPr>
          <w:sz w:val="28"/>
          <w:szCs w:val="28"/>
        </w:rPr>
      </w:pPr>
    </w:p>
    <w:p w:rsidR="005E200B" w:rsidRPr="007B451F" w:rsidRDefault="005E200B" w:rsidP="005E200B">
      <w:pPr>
        <w:jc w:val="both"/>
        <w:rPr>
          <w:b/>
          <w:sz w:val="28"/>
          <w:szCs w:val="28"/>
        </w:rPr>
      </w:pPr>
    </w:p>
    <w:p w:rsidR="005E200B" w:rsidRPr="001E54EA" w:rsidRDefault="005E200B" w:rsidP="005E200B">
      <w:pPr>
        <w:jc w:val="both"/>
        <w:rPr>
          <w:b/>
          <w:sz w:val="28"/>
          <w:szCs w:val="28"/>
          <w:lang w:val="ru-RU"/>
        </w:rPr>
      </w:pPr>
    </w:p>
    <w:p w:rsidR="005E200B" w:rsidRDefault="005E200B" w:rsidP="005E200B">
      <w:pPr>
        <w:jc w:val="both"/>
        <w:rPr>
          <w:b/>
          <w:sz w:val="28"/>
          <w:szCs w:val="28"/>
        </w:rPr>
      </w:pPr>
      <w:r w:rsidRPr="00030445">
        <w:rPr>
          <w:b/>
          <w:sz w:val="28"/>
          <w:szCs w:val="28"/>
        </w:rPr>
        <w:t xml:space="preserve">Голова ради                                                       </w:t>
      </w:r>
      <w:r w:rsidR="00CB33FD"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>О</w:t>
      </w:r>
      <w:r w:rsidR="00943F76">
        <w:rPr>
          <w:b/>
          <w:sz w:val="28"/>
          <w:szCs w:val="28"/>
        </w:rPr>
        <w:t>лексій</w:t>
      </w:r>
      <w:r>
        <w:rPr>
          <w:b/>
          <w:sz w:val="28"/>
          <w:szCs w:val="28"/>
        </w:rPr>
        <w:t xml:space="preserve"> П</w:t>
      </w:r>
      <w:r w:rsidR="00943F76">
        <w:rPr>
          <w:b/>
          <w:sz w:val="28"/>
          <w:szCs w:val="28"/>
        </w:rPr>
        <w:t>ЕТРОВ</w:t>
      </w:r>
    </w:p>
    <w:p w:rsidR="005E200B" w:rsidRDefault="005E200B" w:rsidP="005E200B">
      <w:pPr>
        <w:jc w:val="both"/>
      </w:pPr>
    </w:p>
    <w:p w:rsidR="005E200B" w:rsidRDefault="005E200B" w:rsidP="005E200B">
      <w:pPr>
        <w:ind w:firstLine="709"/>
        <w:jc w:val="both"/>
      </w:pPr>
    </w:p>
    <w:p w:rsidR="00CC50E6" w:rsidRDefault="00CC50E6"/>
    <w:sectPr w:rsidR="00CC50E6" w:rsidSect="00550531">
      <w:headerReference w:type="even" r:id="rId9"/>
      <w:headerReference w:type="default" r:id="rId10"/>
      <w:pgSz w:w="11906" w:h="16838" w:code="9"/>
      <w:pgMar w:top="1134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7EA" w:rsidRDefault="009027EA">
      <w:r>
        <w:separator/>
      </w:r>
    </w:p>
  </w:endnote>
  <w:endnote w:type="continuationSeparator" w:id="0">
    <w:p w:rsidR="009027EA" w:rsidRDefault="0090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7EA" w:rsidRDefault="009027EA">
      <w:r>
        <w:separator/>
      </w:r>
    </w:p>
  </w:footnote>
  <w:footnote w:type="continuationSeparator" w:id="0">
    <w:p w:rsidR="009027EA" w:rsidRDefault="0090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Default="00445D6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7B451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F46D4" w:rsidRDefault="009027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6D4" w:rsidRPr="00CE43D2" w:rsidRDefault="00445D62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CE43D2">
      <w:rPr>
        <w:rStyle w:val="a3"/>
        <w:sz w:val="28"/>
        <w:szCs w:val="28"/>
      </w:rPr>
      <w:fldChar w:fldCharType="begin"/>
    </w:r>
    <w:r w:rsidR="007B451F" w:rsidRPr="00CE43D2">
      <w:rPr>
        <w:rStyle w:val="a3"/>
        <w:sz w:val="28"/>
        <w:szCs w:val="28"/>
      </w:rPr>
      <w:instrText xml:space="preserve">PAGE  </w:instrText>
    </w:r>
    <w:r w:rsidRPr="00CE43D2">
      <w:rPr>
        <w:rStyle w:val="a3"/>
        <w:sz w:val="28"/>
        <w:szCs w:val="28"/>
      </w:rPr>
      <w:fldChar w:fldCharType="separate"/>
    </w:r>
    <w:r w:rsidR="00A978A9">
      <w:rPr>
        <w:rStyle w:val="a3"/>
        <w:noProof/>
        <w:sz w:val="28"/>
        <w:szCs w:val="28"/>
      </w:rPr>
      <w:t>2</w:t>
    </w:r>
    <w:r w:rsidRPr="00CE43D2">
      <w:rPr>
        <w:rStyle w:val="a3"/>
        <w:sz w:val="28"/>
        <w:szCs w:val="28"/>
      </w:rPr>
      <w:fldChar w:fldCharType="end"/>
    </w:r>
  </w:p>
  <w:p w:rsidR="003F46D4" w:rsidRDefault="009027E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20F9"/>
    <w:multiLevelType w:val="hybridMultilevel"/>
    <w:tmpl w:val="ABB243A4"/>
    <w:lvl w:ilvl="0" w:tplc="1A0CB8B0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917697"/>
    <w:multiLevelType w:val="hybridMultilevel"/>
    <w:tmpl w:val="BDECB06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88A"/>
    <w:rsid w:val="00104B5E"/>
    <w:rsid w:val="00150A13"/>
    <w:rsid w:val="001E27DF"/>
    <w:rsid w:val="0029471F"/>
    <w:rsid w:val="002A1127"/>
    <w:rsid w:val="00353E89"/>
    <w:rsid w:val="00376C69"/>
    <w:rsid w:val="003E3E71"/>
    <w:rsid w:val="003E6F66"/>
    <w:rsid w:val="00436F80"/>
    <w:rsid w:val="00445D62"/>
    <w:rsid w:val="004C44ED"/>
    <w:rsid w:val="00515BF1"/>
    <w:rsid w:val="00536BFA"/>
    <w:rsid w:val="00570293"/>
    <w:rsid w:val="005748EF"/>
    <w:rsid w:val="005A793F"/>
    <w:rsid w:val="005D3D21"/>
    <w:rsid w:val="005E200B"/>
    <w:rsid w:val="006D740D"/>
    <w:rsid w:val="006E5D51"/>
    <w:rsid w:val="007002EE"/>
    <w:rsid w:val="007B451F"/>
    <w:rsid w:val="007F145A"/>
    <w:rsid w:val="0080139E"/>
    <w:rsid w:val="00841528"/>
    <w:rsid w:val="00852FEC"/>
    <w:rsid w:val="00861239"/>
    <w:rsid w:val="008F1774"/>
    <w:rsid w:val="009027EA"/>
    <w:rsid w:val="00943F76"/>
    <w:rsid w:val="009649BB"/>
    <w:rsid w:val="00965890"/>
    <w:rsid w:val="009A2F45"/>
    <w:rsid w:val="00A0388A"/>
    <w:rsid w:val="00A23D70"/>
    <w:rsid w:val="00A43BA6"/>
    <w:rsid w:val="00A6222B"/>
    <w:rsid w:val="00A701B3"/>
    <w:rsid w:val="00A978A9"/>
    <w:rsid w:val="00AA0842"/>
    <w:rsid w:val="00C61F60"/>
    <w:rsid w:val="00C8635F"/>
    <w:rsid w:val="00C90CBB"/>
    <w:rsid w:val="00CB33FD"/>
    <w:rsid w:val="00CC50E6"/>
    <w:rsid w:val="00CC7FB5"/>
    <w:rsid w:val="00D13AA9"/>
    <w:rsid w:val="00E313F3"/>
    <w:rsid w:val="00E74794"/>
    <w:rsid w:val="00F8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D18F"/>
  <w15:docId w15:val="{E65F0652-0530-438D-9163-04927520D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0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page number"/>
    <w:basedOn w:val="a0"/>
    <w:rsid w:val="005E200B"/>
  </w:style>
  <w:style w:type="paragraph" w:styleId="a4">
    <w:name w:val="header"/>
    <w:basedOn w:val="a"/>
    <w:link w:val="a5"/>
    <w:rsid w:val="005E200B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748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MytrovkaA</cp:lastModifiedBy>
  <cp:revision>5</cp:revision>
  <dcterms:created xsi:type="dcterms:W3CDTF">2021-03-22T12:06:00Z</dcterms:created>
  <dcterms:modified xsi:type="dcterms:W3CDTF">2021-03-25T12:50:00Z</dcterms:modified>
</cp:coreProperties>
</file>